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2B" w:rsidRPr="00E47D8A" w:rsidRDefault="0035562B" w:rsidP="00356F08">
      <w:pPr>
        <w:jc w:val="right"/>
        <w:rPr>
          <w:b/>
          <w:sz w:val="10"/>
          <w:szCs w:val="25"/>
        </w:rPr>
      </w:pPr>
    </w:p>
    <w:p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A14494">
        <w:rPr>
          <w:b/>
          <w:sz w:val="36"/>
          <w:szCs w:val="25"/>
        </w:rPr>
        <w:t xml:space="preserve">Research </w:t>
      </w:r>
      <w:r w:rsidRPr="00E82295">
        <w:rPr>
          <w:b/>
          <w:sz w:val="36"/>
          <w:szCs w:val="25"/>
        </w:rPr>
        <w:t xml:space="preserve">Award </w:t>
      </w:r>
    </w:p>
    <w:p w:rsidR="00E82295" w:rsidRPr="00E82295" w:rsidRDefault="00C451B4" w:rsidP="00E82295">
      <w:pPr>
        <w:jc w:val="center"/>
        <w:rPr>
          <w:b/>
          <w:sz w:val="36"/>
          <w:szCs w:val="25"/>
        </w:rPr>
      </w:pPr>
      <w:proofErr w:type="gramStart"/>
      <w:r>
        <w:rPr>
          <w:b/>
          <w:sz w:val="36"/>
          <w:szCs w:val="25"/>
        </w:rPr>
        <w:t>for</w:t>
      </w:r>
      <w:proofErr w:type="gramEnd"/>
      <w:r>
        <w:rPr>
          <w:b/>
          <w:sz w:val="36"/>
          <w:szCs w:val="25"/>
        </w:rPr>
        <w:t xml:space="preserve"> the Year 201</w:t>
      </w:r>
      <w:r w:rsidR="00FF6961">
        <w:rPr>
          <w:b/>
          <w:sz w:val="36"/>
          <w:szCs w:val="25"/>
        </w:rPr>
        <w:t>4</w:t>
      </w:r>
    </w:p>
    <w:p w:rsidR="00E82295" w:rsidRDefault="00E82295" w:rsidP="00173410">
      <w:pPr>
        <w:tabs>
          <w:tab w:val="left" w:pos="8370"/>
        </w:tabs>
        <w:ind w:left="1530" w:right="1523"/>
        <w:jc w:val="both"/>
        <w:rPr>
          <w:szCs w:val="25"/>
        </w:rPr>
      </w:pPr>
      <w:r w:rsidRPr="00E82295">
        <w:rPr>
          <w:sz w:val="20"/>
          <w:szCs w:val="25"/>
        </w:rPr>
        <w:t>(Teacher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024"/>
        <w:gridCol w:w="360"/>
        <w:gridCol w:w="5321"/>
      </w:tblGrid>
      <w:tr w:rsidR="00DA1D15" w:rsidRPr="00B14056" w:rsidTr="00291EF6">
        <w:tc>
          <w:tcPr>
            <w:tcW w:w="40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737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5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4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4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539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3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16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71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9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53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3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07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c>
          <w:tcPr>
            <w:tcW w:w="40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C62FF1">
        <w:trPr>
          <w:trHeight w:val="494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C62FF1">
        <w:trPr>
          <w:trHeight w:val="61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:rsidTr="00AA0C0E">
        <w:trPr>
          <w:trHeight w:val="2384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1</w:t>
            </w:r>
            <w:r w:rsidRPr="004D5CA5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July’14 to 30</w:t>
            </w:r>
            <w:r w:rsidRPr="004D5CA5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June’15</w:t>
            </w:r>
            <w:r w:rsidRPr="00C62FF1">
              <w:rPr>
                <w:sz w:val="25"/>
                <w:szCs w:val="25"/>
              </w:rPr>
              <w:t>)</w:t>
            </w:r>
          </w:p>
          <w:p w:rsidR="005662AB" w:rsidRPr="004D5CA5" w:rsidRDefault="005662AB" w:rsidP="005662A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5662AB">
        <w:trPr>
          <w:trHeight w:val="1160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:rsidR="005662AB" w:rsidRPr="00E62162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Impact Factor for all the Publications as per SJR Index</w:t>
            </w: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:rsidTr="005662AB">
        <w:trPr>
          <w:trHeight w:val="1700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 with principal findings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5662AB">
        <w:trPr>
          <w:trHeight w:val="1700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DPU Funding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5662AB" w:rsidRPr="00B14056" w:rsidTr="00AD6753">
        <w:trPr>
          <w:trHeight w:val="1322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AD6753">
        <w:trPr>
          <w:trHeight w:val="1322"/>
        </w:trPr>
        <w:tc>
          <w:tcPr>
            <w:tcW w:w="404" w:type="dxa"/>
          </w:tcPr>
          <w:p w:rsidR="005662AB" w:rsidRPr="00B14056" w:rsidRDefault="00636BEE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</w:tbl>
    <w:p w:rsidR="00FA37B8" w:rsidRDefault="00FA37B8" w:rsidP="00E82295">
      <w:pPr>
        <w:rPr>
          <w:szCs w:val="25"/>
        </w:rPr>
      </w:pPr>
    </w:p>
    <w:p w:rsidR="003D773B" w:rsidRDefault="003D773B" w:rsidP="00E82295">
      <w:pPr>
        <w:rPr>
          <w:szCs w:val="25"/>
        </w:rPr>
      </w:pPr>
    </w:p>
    <w:p w:rsidR="00FA37B8" w:rsidRDefault="00FA37B8" w:rsidP="00E82295">
      <w:pPr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:rsidR="00FA37B8" w:rsidRDefault="00FA37B8" w:rsidP="00236CBD">
      <w:pPr>
        <w:jc w:val="right"/>
        <w:rPr>
          <w:szCs w:val="25"/>
        </w:rPr>
      </w:pPr>
    </w:p>
    <w:p w:rsidR="003D773B" w:rsidRDefault="003D773B" w:rsidP="00236CBD">
      <w:pPr>
        <w:jc w:val="right"/>
        <w:rPr>
          <w:szCs w:val="25"/>
        </w:rPr>
      </w:pPr>
    </w:p>
    <w:p w:rsidR="00C25F73" w:rsidRDefault="00C25F73" w:rsidP="00236CBD">
      <w:pPr>
        <w:jc w:val="right"/>
        <w:rPr>
          <w:szCs w:val="25"/>
        </w:rPr>
      </w:pPr>
    </w:p>
    <w:p w:rsidR="00FA37B8" w:rsidRDefault="00FA37B8" w:rsidP="00236CBD">
      <w:pPr>
        <w:jc w:val="right"/>
        <w:rPr>
          <w:szCs w:val="25"/>
        </w:rPr>
      </w:pPr>
    </w:p>
    <w:p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:rsidR="00FA37B8" w:rsidRDefault="00FA37B8" w:rsidP="00236CBD">
      <w:pPr>
        <w:jc w:val="right"/>
        <w:rPr>
          <w:szCs w:val="25"/>
        </w:rPr>
      </w:pPr>
    </w:p>
    <w:p w:rsidR="00C25F73" w:rsidRDefault="00C25F73" w:rsidP="00236CBD">
      <w:pPr>
        <w:jc w:val="right"/>
        <w:rPr>
          <w:szCs w:val="25"/>
        </w:rPr>
      </w:pPr>
    </w:p>
    <w:p w:rsidR="003D773B" w:rsidRDefault="003D773B" w:rsidP="00236CBD">
      <w:pPr>
        <w:jc w:val="right"/>
        <w:rPr>
          <w:szCs w:val="25"/>
        </w:rPr>
      </w:pPr>
    </w:p>
    <w:p w:rsidR="00FA37B8" w:rsidRDefault="00FA37B8" w:rsidP="00236CBD">
      <w:pPr>
        <w:jc w:val="right"/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3D773B" w:rsidRPr="00E82295" w:rsidRDefault="00FA37B8" w:rsidP="00ED33AD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  <w:bookmarkStart w:id="0" w:name="_GoBack"/>
      <w:bookmarkEnd w:id="0"/>
    </w:p>
    <w:sectPr w:rsidR="003D773B" w:rsidRPr="00E82295" w:rsidSect="00B14056">
      <w:headerReference w:type="default" r:id="rId8"/>
      <w:footerReference w:type="default" r:id="rId9"/>
      <w:pgSz w:w="11909" w:h="16834" w:code="9"/>
      <w:pgMar w:top="1008" w:right="1008" w:bottom="1008" w:left="100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DF" w:rsidRDefault="001941DF" w:rsidP="003E54FE">
      <w:r>
        <w:separator/>
      </w:r>
    </w:p>
  </w:endnote>
  <w:endnote w:type="continuationSeparator" w:id="0">
    <w:p w:rsidR="001941DF" w:rsidRDefault="001941DF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69" w:rsidRPr="003E54FE" w:rsidRDefault="00192E69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192E69" w:rsidRDefault="00192E69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91-20-27420069 / 27420156. Fax 91-20 -27420010.</w:t>
    </w:r>
  </w:p>
  <w:p w:rsidR="00192E69" w:rsidRPr="003E54FE" w:rsidRDefault="00192E69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DF" w:rsidRDefault="001941DF" w:rsidP="003E54FE">
      <w:r>
        <w:separator/>
      </w:r>
    </w:p>
  </w:footnote>
  <w:footnote w:type="continuationSeparator" w:id="0">
    <w:p w:rsidR="001941DF" w:rsidRDefault="001941DF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92E69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192E69" w:rsidRPr="00613B66" w:rsidRDefault="00192E69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192E69" w:rsidRPr="00360216" w:rsidRDefault="00192E69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:rsidR="00192E69" w:rsidRPr="00360216" w:rsidRDefault="00192E69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 University)</w:t>
          </w:r>
        </w:p>
        <w:p w:rsidR="00192E69" w:rsidRPr="00360216" w:rsidRDefault="00192E69" w:rsidP="00CF74F9">
          <w:pPr>
            <w:jc w:val="center"/>
            <w:rPr>
              <w:b/>
              <w:sz w:val="28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</w:tc>
    </w:tr>
  </w:tbl>
  <w:p w:rsidR="00192E69" w:rsidRPr="0073037B" w:rsidRDefault="00192E69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1DF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7151"/>
    <w:rsid w:val="00AD0121"/>
    <w:rsid w:val="00AD04FD"/>
    <w:rsid w:val="00AD0A0D"/>
    <w:rsid w:val="00AD208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3AD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03D6821-20BE-47E6-9CAE-2030B089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035FF6-FE76-43E7-86F6-A7C29127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Supriya Kadam</cp:lastModifiedBy>
  <cp:revision>31</cp:revision>
  <cp:lastPrinted>2015-07-27T06:30:00Z</cp:lastPrinted>
  <dcterms:created xsi:type="dcterms:W3CDTF">2014-05-26T10:05:00Z</dcterms:created>
  <dcterms:modified xsi:type="dcterms:W3CDTF">2015-07-30T08:21:00Z</dcterms:modified>
</cp:coreProperties>
</file>